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C9" w:rsidRDefault="000970C8" w:rsidP="00916B88">
      <w:pPr>
        <w:jc w:val="left"/>
      </w:pPr>
      <w:r>
        <w:t>附件一</w:t>
      </w:r>
      <w:bookmarkStart w:id="0" w:name="_GoBack"/>
      <w:bookmarkEnd w:id="0"/>
    </w:p>
    <w:p w:rsidR="001655D0" w:rsidRPr="00CB3A38" w:rsidRDefault="001655D0" w:rsidP="001655D0">
      <w:pPr>
        <w:jc w:val="center"/>
        <w:rPr>
          <w:rFonts w:ascii="黑体" w:eastAsia="黑体" w:hAnsi="黑体"/>
          <w:sz w:val="32"/>
          <w:szCs w:val="32"/>
        </w:rPr>
      </w:pPr>
      <w:r w:rsidRPr="00CB3A38">
        <w:rPr>
          <w:rFonts w:ascii="黑体" w:eastAsia="黑体" w:hAnsi="黑体" w:hint="eastAsia"/>
          <w:sz w:val="32"/>
          <w:szCs w:val="32"/>
        </w:rPr>
        <w:t>安全生产理论考试点验收标准</w:t>
      </w:r>
      <w:r w:rsidR="00704CA9">
        <w:rPr>
          <w:rFonts w:ascii="黑体" w:eastAsia="黑体" w:hAnsi="黑体" w:hint="eastAsia"/>
          <w:sz w:val="32"/>
          <w:szCs w:val="32"/>
        </w:rPr>
        <w:t>（试行）</w:t>
      </w:r>
    </w:p>
    <w:p w:rsidR="001655D0" w:rsidRDefault="001655D0" w:rsidP="001655D0">
      <w:pPr>
        <w:rPr>
          <w:rFonts w:ascii="黑体" w:eastAsia="黑体" w:hAnsi="黑体"/>
          <w:szCs w:val="21"/>
        </w:rPr>
      </w:pPr>
    </w:p>
    <w:p w:rsidR="001655D0" w:rsidRPr="00CB3A38" w:rsidRDefault="001655D0" w:rsidP="001655D0">
      <w:pPr>
        <w:rPr>
          <w:rFonts w:ascii="黑体" w:eastAsia="黑体" w:hAnsi="黑体"/>
          <w:szCs w:val="21"/>
        </w:rPr>
      </w:pPr>
      <w:r w:rsidRPr="00CB3A38">
        <w:rPr>
          <w:rFonts w:ascii="黑体" w:eastAsia="黑体" w:hAnsi="黑体" w:hint="eastAsia"/>
          <w:szCs w:val="21"/>
        </w:rPr>
        <w:t xml:space="preserve">考试点：                                               </w:t>
      </w:r>
      <w:r>
        <w:rPr>
          <w:rFonts w:ascii="黑体" w:eastAsia="黑体" w:hAnsi="黑体" w:hint="eastAsia"/>
          <w:szCs w:val="21"/>
        </w:rPr>
        <w:t xml:space="preserve">            </w:t>
      </w:r>
      <w:r w:rsidRPr="00CB3A38">
        <w:rPr>
          <w:rFonts w:ascii="黑体" w:eastAsia="黑体" w:hAnsi="黑体" w:hint="eastAsia"/>
          <w:szCs w:val="21"/>
        </w:rPr>
        <w:t xml:space="preserve">                                     日期：</w:t>
      </w:r>
    </w:p>
    <w:tbl>
      <w:tblPr>
        <w:tblpPr w:leftFromText="181" w:rightFromText="181" w:vertAnchor="text" w:horzAnchor="margin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598"/>
        <w:gridCol w:w="535"/>
        <w:gridCol w:w="5395"/>
        <w:gridCol w:w="3600"/>
        <w:gridCol w:w="1260"/>
        <w:gridCol w:w="660"/>
        <w:gridCol w:w="913"/>
      </w:tblGrid>
      <w:tr w:rsidR="001655D0" w:rsidRPr="006C1DB7" w:rsidTr="002C705F">
        <w:trPr>
          <w:trHeight w:val="547"/>
        </w:trPr>
        <w:tc>
          <w:tcPr>
            <w:tcW w:w="909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存在问题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备注</w:t>
            </w:r>
          </w:p>
        </w:tc>
      </w:tr>
      <w:tr w:rsidR="001655D0" w:rsidRPr="006C1DB7" w:rsidTr="002C705F">
        <w:trPr>
          <w:trHeight w:val="1320"/>
        </w:trPr>
        <w:tc>
          <w:tcPr>
            <w:tcW w:w="909" w:type="dxa"/>
            <w:vMerge w:val="restart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必备条件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1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考试点必须设置不少于一个面积不小于</w:t>
            </w:r>
            <w:r w:rsidRPr="006C1DB7">
              <w:rPr>
                <w:rFonts w:hint="eastAsia"/>
              </w:rPr>
              <w:t>30</w:t>
            </w:r>
            <w:r w:rsidRPr="006C1DB7">
              <w:rPr>
                <w:rFonts w:hint="eastAsia"/>
              </w:rPr>
              <w:t>平方米的办公场所；考试点必须设置不少于</w:t>
            </w:r>
            <w:r w:rsidRPr="006C1DB7">
              <w:rPr>
                <w:rFonts w:hint="eastAsia"/>
              </w:rPr>
              <w:t>1</w:t>
            </w:r>
            <w:r w:rsidRPr="006C1DB7">
              <w:rPr>
                <w:rFonts w:hint="eastAsia"/>
              </w:rPr>
              <w:t>个计算机考场；考试场所必须有待考人员的休息、待考场所；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ind w:firstLineChars="200" w:firstLine="420"/>
            </w:pPr>
            <w:r w:rsidRPr="006C1DB7">
              <w:rPr>
                <w:rFonts w:hint="eastAsia"/>
              </w:rPr>
              <w:t>不具备不予验收。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660" w:type="dxa"/>
            <w:vMerge w:val="restart"/>
            <w:shd w:val="clear" w:color="auto" w:fill="FFFFFF" w:themeFill="background1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</w:tr>
      <w:tr w:rsidR="001655D0" w:rsidRPr="006C1DB7" w:rsidTr="002C705F">
        <w:trPr>
          <w:trHeight w:val="1268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2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每个计算机考场至少安装两台网络摄像机，用于对考试现场情况进行实时监控和录像，同时接入省考试中心监控平台。考试点机房网络接入应当配备不小于</w:t>
            </w:r>
            <w:r w:rsidRPr="006C1DB7">
              <w:t>30M</w:t>
            </w:r>
            <w:r w:rsidRPr="006C1DB7">
              <w:rPr>
                <w:rFonts w:hint="eastAsia"/>
              </w:rPr>
              <w:t>网络专线，具有固定</w:t>
            </w:r>
            <w:r w:rsidRPr="006C1DB7">
              <w:rPr>
                <w:rFonts w:hint="eastAsia"/>
              </w:rPr>
              <w:t>IP</w:t>
            </w:r>
            <w:r w:rsidRPr="006C1DB7">
              <w:rPr>
                <w:rFonts w:hint="eastAsia"/>
              </w:rPr>
              <w:t>地址</w:t>
            </w:r>
            <w:r>
              <w:rPr>
                <w:rFonts w:hint="eastAsia"/>
              </w:rPr>
              <w:t>；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/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</w:tr>
      <w:tr w:rsidR="001655D0" w:rsidRPr="006C1DB7" w:rsidTr="002C705F">
        <w:trPr>
          <w:trHeight w:val="1116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3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考场入口处设置</w:t>
            </w:r>
            <w:r w:rsidRPr="006C1DB7">
              <w:rPr>
                <w:rFonts w:hint="eastAsia"/>
              </w:rPr>
              <w:t>1-2</w:t>
            </w:r>
            <w:r w:rsidRPr="006C1DB7">
              <w:rPr>
                <w:rFonts w:hint="eastAsia"/>
              </w:rPr>
              <w:t>个能与省考试中心数据对接的身份证读卡器或其他身份识别设备，供核对考生身份使用；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/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</w:tr>
      <w:tr w:rsidR="001655D0" w:rsidRPr="006C1DB7" w:rsidTr="002C705F">
        <w:trPr>
          <w:trHeight w:val="1118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4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计算机考场按照国家有关标准进行建设，确保无安全隐患，消防设施按标准配备并符合消防安全有关规定；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/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/>
        </w:tc>
      </w:tr>
      <w:tr w:rsidR="001655D0" w:rsidRPr="006C1DB7" w:rsidTr="002C705F">
        <w:trPr>
          <w:trHeight w:val="1120"/>
        </w:trPr>
        <w:tc>
          <w:tcPr>
            <w:tcW w:w="909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598" w:type="dxa"/>
            <w:shd w:val="clear" w:color="auto" w:fill="FFFFFF" w:themeFill="background1"/>
            <w:vAlign w:val="center"/>
          </w:tcPr>
          <w:p w:rsidR="001655D0" w:rsidRPr="00E939F0" w:rsidRDefault="001655D0" w:rsidP="002C705F">
            <w:pPr>
              <w:rPr>
                <w:bCs/>
              </w:rPr>
            </w:pPr>
            <w:r w:rsidRPr="00E939F0">
              <w:rPr>
                <w:rFonts w:hint="eastAsia"/>
                <w:bCs/>
              </w:rPr>
              <w:t>5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r w:rsidRPr="006C1DB7">
              <w:rPr>
                <w:rFonts w:hint="eastAsia"/>
              </w:rPr>
              <w:t>考务人员必须有相关专业技术资格（中级及以上专业技术资格或技师及以上技能等级）</w:t>
            </w:r>
            <w:r>
              <w:rPr>
                <w:rFonts w:hint="eastAsia"/>
              </w:rPr>
              <w:t>。</w:t>
            </w: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:rsidR="001655D0" w:rsidRPr="006C1DB7" w:rsidRDefault="001655D0" w:rsidP="002C705F"/>
        </w:tc>
        <w:tc>
          <w:tcPr>
            <w:tcW w:w="1260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1655D0" w:rsidRPr="006C1DB7" w:rsidRDefault="001655D0" w:rsidP="002C705F">
            <w:pPr>
              <w:rPr>
                <w:b/>
                <w:bCs/>
              </w:rPr>
            </w:pPr>
          </w:p>
        </w:tc>
      </w:tr>
    </w:tbl>
    <w:p w:rsidR="001655D0" w:rsidRPr="00ED787F" w:rsidRDefault="001655D0" w:rsidP="001655D0">
      <w:pPr>
        <w:widowControl/>
        <w:jc w:val="left"/>
      </w:pPr>
      <w:r>
        <w:br w:type="page"/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69"/>
        <w:gridCol w:w="598"/>
        <w:gridCol w:w="535"/>
        <w:gridCol w:w="5395"/>
        <w:gridCol w:w="3600"/>
        <w:gridCol w:w="1260"/>
        <w:gridCol w:w="518"/>
        <w:gridCol w:w="1055"/>
      </w:tblGrid>
      <w:tr w:rsidR="001655D0" w:rsidRPr="009E42D8" w:rsidTr="002C705F">
        <w:trPr>
          <w:trHeight w:val="687"/>
        </w:trPr>
        <w:tc>
          <w:tcPr>
            <w:tcW w:w="909" w:type="dxa"/>
            <w:gridSpan w:val="2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lastRenderedPageBreak/>
              <w:t>项目</w:t>
            </w:r>
          </w:p>
        </w:tc>
        <w:tc>
          <w:tcPr>
            <w:tcW w:w="598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539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360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126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存在问题</w:t>
            </w:r>
          </w:p>
        </w:tc>
        <w:tc>
          <w:tcPr>
            <w:tcW w:w="518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05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备注</w:t>
            </w:r>
          </w:p>
        </w:tc>
      </w:tr>
      <w:tr w:rsidR="001655D0" w:rsidRPr="009E42D8" w:rsidTr="002C705F">
        <w:trPr>
          <w:trHeight w:val="1413"/>
        </w:trPr>
        <w:tc>
          <w:tcPr>
            <w:tcW w:w="440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计分项目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办公场所</w:t>
            </w: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具备</w:t>
            </w:r>
            <w:r w:rsidRPr="00CB127E">
              <w:rPr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 xml:space="preserve">名考务人员，（至少1名具备电力专业资格管理人员，1名机房管理人员）担任考务工作，分工明确，职责清晰；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名考务人员扣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2C705F">
        <w:trPr>
          <w:trHeight w:val="1131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考试点办公场所不少于30平方米；考试场所应当分别设置监考人员、考评人员和待考人员休息场所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办公场所每少于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平米扣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分，无监考人员、考评人员休息室扣</w:t>
            </w:r>
            <w:r>
              <w:rPr>
                <w:rFonts w:hint="eastAsia"/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2C705F">
        <w:trPr>
          <w:trHeight w:val="977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 xml:space="preserve">配备必要的办公设备及辅助设施，包括电脑、打印机、复印机、传真机；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2C705F">
        <w:trPr>
          <w:trHeight w:val="976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 xml:space="preserve">公布考试点管理规定、考试科目和时间表、考生注意事项；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7338F7">
        <w:trPr>
          <w:trHeight w:val="1236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设有考生咨询处、考生物品存放处、茶水供应处。考试点醒目位置应当悬挂注明考试点名称的标牌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1655D0" w:rsidRPr="009E42D8" w:rsidTr="007338F7">
        <w:trPr>
          <w:trHeight w:val="1252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小计：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 w:rsidRPr="00CB127E">
              <w:rPr>
                <w:kern w:val="0"/>
                <w:szCs w:val="21"/>
              </w:rPr>
              <w:t>45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51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655D0" w:rsidRDefault="001655D0" w:rsidP="001655D0"/>
    <w:p w:rsidR="001655D0" w:rsidRDefault="001655D0" w:rsidP="001655D0">
      <w:pPr>
        <w:widowControl/>
        <w:jc w:val="left"/>
      </w:pPr>
      <w:r>
        <w:br w:type="page"/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69"/>
        <w:gridCol w:w="598"/>
        <w:gridCol w:w="535"/>
        <w:gridCol w:w="5395"/>
        <w:gridCol w:w="3600"/>
        <w:gridCol w:w="1260"/>
        <w:gridCol w:w="479"/>
        <w:gridCol w:w="1094"/>
      </w:tblGrid>
      <w:tr w:rsidR="001655D0" w:rsidRPr="006C1DB7" w:rsidTr="002C705F">
        <w:trPr>
          <w:trHeight w:val="687"/>
        </w:trPr>
        <w:tc>
          <w:tcPr>
            <w:tcW w:w="909" w:type="dxa"/>
            <w:gridSpan w:val="2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lastRenderedPageBreak/>
              <w:t>项目</w:t>
            </w:r>
          </w:p>
        </w:tc>
        <w:tc>
          <w:tcPr>
            <w:tcW w:w="598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5395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360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1260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存在问题</w:t>
            </w:r>
          </w:p>
        </w:tc>
        <w:tc>
          <w:tcPr>
            <w:tcW w:w="479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094" w:type="dxa"/>
            <w:vAlign w:val="center"/>
          </w:tcPr>
          <w:p w:rsidR="001655D0" w:rsidRPr="006C1DB7" w:rsidRDefault="001655D0" w:rsidP="002C705F">
            <w:pPr>
              <w:jc w:val="center"/>
              <w:rPr>
                <w:b/>
                <w:bCs/>
              </w:rPr>
            </w:pPr>
            <w:r w:rsidRPr="006C1DB7">
              <w:rPr>
                <w:rFonts w:hint="eastAsia"/>
                <w:b/>
                <w:bCs/>
              </w:rPr>
              <w:t>备注</w:t>
            </w:r>
          </w:p>
        </w:tc>
      </w:tr>
      <w:tr w:rsidR="001655D0" w:rsidRPr="00CB127E" w:rsidTr="002C705F">
        <w:trPr>
          <w:trHeight w:val="971"/>
        </w:trPr>
        <w:tc>
          <w:tcPr>
            <w:tcW w:w="440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计分项目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计算机考场基本配置</w:t>
            </w: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计算机考场要选择环境安静、便于管理、整洁、通风良好的标准教室，考试区域实行封闭式管理；</w:t>
            </w:r>
            <w:r w:rsidRPr="00CB127E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出现下列每个问题各扣2.5分：</w:t>
            </w:r>
          </w:p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①考场环境有噪音；②考场没有封闭式管理；③考场不整洁；④通风采光不好；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1131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考场应当设置有关安全指示标志、安全警示标语、考场规则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rFonts w:ascii="宋体" w:hAnsi="宋体"/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项扣</w:t>
            </w:r>
            <w:r w:rsidRPr="00CB127E">
              <w:rPr>
                <w:rFonts w:ascii="宋体" w:hAnsi="宋体"/>
                <w:kern w:val="0"/>
                <w:szCs w:val="21"/>
              </w:rPr>
              <w:t>2.5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865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考场具有手机信号屏蔽设备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无屏蔽设备扣</w:t>
            </w:r>
            <w:r w:rsidRPr="00CB127E">
              <w:rPr>
                <w:rFonts w:ascii="宋体" w:hAnsi="宋体"/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1148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每个考场配备</w:t>
            </w:r>
            <w:r w:rsidRPr="00CB127E">
              <w:rPr>
                <w:rFonts w:ascii="宋体" w:hAnsi="宋体" w:hint="eastAsia"/>
                <w:szCs w:val="21"/>
              </w:rPr>
              <w:t>不少于</w:t>
            </w:r>
            <w:r w:rsidRPr="00CB127E">
              <w:rPr>
                <w:rFonts w:ascii="宋体" w:hAnsi="宋体"/>
                <w:kern w:val="0"/>
                <w:szCs w:val="21"/>
              </w:rPr>
              <w:t>30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台考试使用计算机和足够备用的计算机，硬件系统符合考试要求，配备</w:t>
            </w:r>
            <w:r w:rsidRPr="00CB127E">
              <w:rPr>
                <w:rFonts w:ascii="宋体" w:hAnsi="宋体"/>
                <w:kern w:val="0"/>
                <w:szCs w:val="21"/>
              </w:rPr>
              <w:t>UPS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电源；要安装防静电地板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每缺</w:t>
            </w:r>
            <w:r w:rsidRPr="00CB127E">
              <w:rPr>
                <w:rFonts w:ascii="宋体" w:hAnsi="宋体"/>
                <w:kern w:val="0"/>
                <w:szCs w:val="21"/>
              </w:rPr>
              <w:t>1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台电脑扣</w:t>
            </w:r>
            <w:r w:rsidRPr="00CB127E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.5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无UPS电源、未安装防静电地板均扣5分；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7338F7">
        <w:trPr>
          <w:trHeight w:val="1008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考场内各考位设有三面隔挡设施，通道畅通，符合方便考生出入和监考人员巡视检查条件。</w:t>
            </w: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CB127E">
              <w:rPr>
                <w:rFonts w:ascii="宋体" w:hAnsi="宋体" w:hint="eastAsia"/>
                <w:kern w:val="0"/>
                <w:szCs w:val="21"/>
              </w:rPr>
              <w:t>隔挡设施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，考场通道不畅均扣</w:t>
            </w:r>
            <w:r w:rsidRPr="00CB127E">
              <w:rPr>
                <w:rFonts w:ascii="宋体" w:hAnsi="宋体" w:hint="eastAsia"/>
                <w:kern w:val="0"/>
                <w:szCs w:val="21"/>
              </w:rPr>
              <w:t>5</w:t>
            </w:r>
            <w:r w:rsidRPr="00CB127E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709"/>
        </w:trPr>
        <w:tc>
          <w:tcPr>
            <w:tcW w:w="440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小计：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55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709"/>
        </w:trPr>
        <w:tc>
          <w:tcPr>
            <w:tcW w:w="1507" w:type="dxa"/>
            <w:gridSpan w:val="3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合计：</w:t>
            </w:r>
          </w:p>
        </w:tc>
        <w:tc>
          <w:tcPr>
            <w:tcW w:w="53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/>
                <w:kern w:val="0"/>
                <w:szCs w:val="21"/>
              </w:rPr>
              <w:t>100</w:t>
            </w:r>
          </w:p>
        </w:tc>
        <w:tc>
          <w:tcPr>
            <w:tcW w:w="5395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5D0" w:rsidRPr="00CB127E" w:rsidTr="002C705F">
        <w:trPr>
          <w:trHeight w:val="601"/>
        </w:trPr>
        <w:tc>
          <w:tcPr>
            <w:tcW w:w="1507" w:type="dxa"/>
            <w:gridSpan w:val="3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27E">
              <w:rPr>
                <w:rFonts w:ascii="宋体" w:hAnsi="宋体" w:cs="宋体" w:hint="eastAsia"/>
                <w:kern w:val="0"/>
                <w:szCs w:val="21"/>
              </w:rPr>
              <w:t>备注：</w:t>
            </w:r>
          </w:p>
        </w:tc>
        <w:tc>
          <w:tcPr>
            <w:tcW w:w="12363" w:type="dxa"/>
            <w:gridSpan w:val="6"/>
            <w:vAlign w:val="center"/>
          </w:tcPr>
          <w:p w:rsidR="001655D0" w:rsidRPr="00CB127E" w:rsidRDefault="001655D0" w:rsidP="002C705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B127E">
              <w:rPr>
                <w:rFonts w:ascii="宋体" w:hAnsi="宋体" w:hint="eastAsia"/>
                <w:kern w:val="0"/>
                <w:szCs w:val="21"/>
              </w:rPr>
              <w:t>总分≥85分为合格</w:t>
            </w:r>
          </w:p>
        </w:tc>
      </w:tr>
    </w:tbl>
    <w:p w:rsidR="001655D0" w:rsidRPr="003925D1" w:rsidRDefault="001655D0" w:rsidP="001655D0">
      <w:pPr>
        <w:rPr>
          <w:rFonts w:ascii="宋体" w:hAnsi="宋体"/>
          <w:sz w:val="24"/>
        </w:rPr>
      </w:pPr>
      <w:r w:rsidRPr="003925D1">
        <w:rPr>
          <w:rFonts w:ascii="宋体" w:hAnsi="宋体"/>
          <w:sz w:val="24"/>
        </w:rPr>
        <w:t>验收人员：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Pr="003925D1">
        <w:rPr>
          <w:rFonts w:ascii="宋体" w:hAnsi="宋体" w:hint="eastAsia"/>
          <w:sz w:val="24"/>
        </w:rPr>
        <w:tab/>
        <w:t>考试点相关责任人：</w:t>
      </w:r>
    </w:p>
    <w:p w:rsidR="00ED787F" w:rsidRPr="001655D0" w:rsidRDefault="00ED787F" w:rsidP="001655D0"/>
    <w:sectPr w:rsidR="00ED787F" w:rsidRPr="001655D0" w:rsidSect="0080212D"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BE" w:rsidRDefault="00F66ABE" w:rsidP="00ED787F">
      <w:r>
        <w:separator/>
      </w:r>
    </w:p>
  </w:endnote>
  <w:endnote w:type="continuationSeparator" w:id="0">
    <w:p w:rsidR="00F66ABE" w:rsidRDefault="00F66ABE" w:rsidP="00E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BE" w:rsidRDefault="00F66ABE" w:rsidP="00ED787F">
      <w:r>
        <w:separator/>
      </w:r>
    </w:p>
  </w:footnote>
  <w:footnote w:type="continuationSeparator" w:id="0">
    <w:p w:rsidR="00F66ABE" w:rsidRDefault="00F66ABE" w:rsidP="00ED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E9"/>
    <w:rsid w:val="000970C8"/>
    <w:rsid w:val="001655D0"/>
    <w:rsid w:val="001D4643"/>
    <w:rsid w:val="002110E9"/>
    <w:rsid w:val="002526AE"/>
    <w:rsid w:val="002F5DFA"/>
    <w:rsid w:val="002F688C"/>
    <w:rsid w:val="003602BA"/>
    <w:rsid w:val="00396B20"/>
    <w:rsid w:val="004F7FD8"/>
    <w:rsid w:val="00582DA1"/>
    <w:rsid w:val="006C1DB7"/>
    <w:rsid w:val="00704CA9"/>
    <w:rsid w:val="007338F7"/>
    <w:rsid w:val="007D05B8"/>
    <w:rsid w:val="00825DC9"/>
    <w:rsid w:val="00885AD6"/>
    <w:rsid w:val="00910465"/>
    <w:rsid w:val="00916B88"/>
    <w:rsid w:val="00BB3F2A"/>
    <w:rsid w:val="00D846F3"/>
    <w:rsid w:val="00DA0240"/>
    <w:rsid w:val="00DC1C0C"/>
    <w:rsid w:val="00E06D9E"/>
    <w:rsid w:val="00E97784"/>
    <w:rsid w:val="00ED787F"/>
    <w:rsid w:val="00F007CB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8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8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8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8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41B2-9D45-40AB-A13A-5FB626AB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</dc:creator>
  <cp:keywords/>
  <dc:description/>
  <cp:lastModifiedBy>刘瑞</cp:lastModifiedBy>
  <cp:revision>18</cp:revision>
  <cp:lastPrinted>2018-05-24T00:50:00Z</cp:lastPrinted>
  <dcterms:created xsi:type="dcterms:W3CDTF">2018-05-14T07:56:00Z</dcterms:created>
  <dcterms:modified xsi:type="dcterms:W3CDTF">2018-05-25T03:26:00Z</dcterms:modified>
</cp:coreProperties>
</file>