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51" w:rsidRPr="00A166A7" w:rsidRDefault="000D6B51" w:rsidP="000D6B51">
      <w:pPr>
        <w:jc w:val="left"/>
        <w:rPr>
          <w:rFonts w:ascii="仿宋_GB2312" w:eastAsia="仿宋_GB2312" w:hAnsi="黑体" w:hint="eastAsia"/>
          <w:sz w:val="24"/>
        </w:rPr>
      </w:pPr>
      <w:r w:rsidRPr="00A166A7">
        <w:rPr>
          <w:rFonts w:ascii="仿宋_GB2312" w:eastAsia="仿宋_GB2312" w:hAnsi="黑体" w:hint="eastAsia"/>
          <w:sz w:val="24"/>
        </w:rPr>
        <w:t>附件二</w:t>
      </w:r>
    </w:p>
    <w:p w:rsidR="00303E73" w:rsidRPr="00A166A7" w:rsidRDefault="00610AD8" w:rsidP="00A166A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B3A38">
        <w:rPr>
          <w:rFonts w:ascii="黑体" w:eastAsia="黑体" w:hAnsi="黑体" w:hint="eastAsia"/>
          <w:sz w:val="32"/>
          <w:szCs w:val="32"/>
        </w:rPr>
        <w:t>安全生产</w:t>
      </w:r>
      <w:r w:rsidR="00A86E37">
        <w:rPr>
          <w:rFonts w:ascii="黑体" w:eastAsia="黑体" w:hAnsi="黑体" w:hint="eastAsia"/>
          <w:sz w:val="32"/>
          <w:szCs w:val="32"/>
        </w:rPr>
        <w:t>实操</w:t>
      </w:r>
      <w:r w:rsidRPr="00CB3A38">
        <w:rPr>
          <w:rFonts w:ascii="黑体" w:eastAsia="黑体" w:hAnsi="黑体" w:hint="eastAsia"/>
          <w:sz w:val="32"/>
          <w:szCs w:val="32"/>
        </w:rPr>
        <w:t>考试点验收标准</w:t>
      </w:r>
      <w:r w:rsidR="007851E7">
        <w:rPr>
          <w:rFonts w:ascii="黑体" w:eastAsia="黑体" w:hAnsi="黑体" w:hint="eastAsia"/>
          <w:sz w:val="32"/>
          <w:szCs w:val="32"/>
        </w:rPr>
        <w:t>（高压电工）</w:t>
      </w:r>
      <w:r w:rsidR="006C0776">
        <w:rPr>
          <w:rFonts w:ascii="黑体" w:eastAsia="黑体" w:hAnsi="黑体" w:hint="eastAsia"/>
          <w:sz w:val="32"/>
          <w:szCs w:val="32"/>
        </w:rPr>
        <w:t>（试行）</w:t>
      </w:r>
    </w:p>
    <w:p w:rsidR="00610AD8" w:rsidRPr="00CB3A38" w:rsidRDefault="00610AD8" w:rsidP="00610AD8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139"/>
        <w:gridCol w:w="6813"/>
        <w:gridCol w:w="508"/>
        <w:gridCol w:w="3240"/>
        <w:gridCol w:w="540"/>
        <w:gridCol w:w="1457"/>
      </w:tblGrid>
      <w:tr w:rsidR="00610AD8" w:rsidRPr="002D1313" w:rsidTr="00610AD8">
        <w:trPr>
          <w:trHeight w:val="514"/>
          <w:jc w:val="center"/>
        </w:trPr>
        <w:tc>
          <w:tcPr>
            <w:tcW w:w="413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9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科目</w:t>
            </w:r>
          </w:p>
        </w:tc>
        <w:tc>
          <w:tcPr>
            <w:tcW w:w="6813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应配备设备/设施/器材</w:t>
            </w:r>
          </w:p>
        </w:tc>
        <w:tc>
          <w:tcPr>
            <w:tcW w:w="508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3240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540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1457" w:type="dxa"/>
            <w:vAlign w:val="center"/>
          </w:tcPr>
          <w:p w:rsidR="00610AD8" w:rsidRPr="002D1313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2D1313">
              <w:rPr>
                <w:rFonts w:ascii="宋体" w:hAnsi="宋体" w:cs="宋体" w:hint="eastAsia"/>
                <w:b/>
                <w:bCs/>
                <w:szCs w:val="21"/>
              </w:rPr>
              <w:t>存在问题</w:t>
            </w:r>
          </w:p>
        </w:tc>
      </w:tr>
      <w:tr w:rsidR="00610AD8" w:rsidRPr="009E42D8" w:rsidTr="00610AD8">
        <w:trPr>
          <w:trHeight w:val="919"/>
          <w:jc w:val="center"/>
        </w:trPr>
        <w:tc>
          <w:tcPr>
            <w:tcW w:w="413" w:type="dxa"/>
            <w:shd w:val="clear" w:color="auto" w:fill="auto"/>
            <w:vAlign w:val="center"/>
          </w:tcPr>
          <w:p w:rsidR="00610AD8" w:rsidRPr="009E42D8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实操</w:t>
            </w:r>
          </w:p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场地</w:t>
            </w:r>
          </w:p>
        </w:tc>
        <w:tc>
          <w:tcPr>
            <w:tcW w:w="6813" w:type="dxa"/>
            <w:shd w:val="clear" w:color="auto" w:fill="auto"/>
            <w:vAlign w:val="center"/>
          </w:tcPr>
          <w:p w:rsidR="00610AD8" w:rsidRPr="009E42D8" w:rsidRDefault="00610AD8" w:rsidP="00AE0E1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10AD8" w:rsidRPr="009E42D8" w:rsidRDefault="00610AD8" w:rsidP="00AE0E1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②安全操作室：20～50m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10AD8" w:rsidRPr="009E42D8" w:rsidRDefault="00610AD8" w:rsidP="00AE0E17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③触电急救操作室：30～50m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</w:tc>
        <w:tc>
          <w:tcPr>
            <w:tcW w:w="508" w:type="dxa"/>
            <w:shd w:val="thinDiagStripe" w:color="auto" w:fill="auto"/>
            <w:vAlign w:val="center"/>
          </w:tcPr>
          <w:p w:rsidR="00610AD8" w:rsidRPr="009E42D8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必备项； 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至少具备≥80m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多功能操作室，且具备合格的接地装置；否则不予验收。</w:t>
            </w:r>
          </w:p>
        </w:tc>
        <w:tc>
          <w:tcPr>
            <w:tcW w:w="540" w:type="dxa"/>
            <w:shd w:val="thinDiagStripe" w:color="auto" w:fill="auto"/>
            <w:vAlign w:val="center"/>
          </w:tcPr>
          <w:p w:rsidR="00610AD8" w:rsidRPr="009E42D8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610AD8" w:rsidRPr="009E42D8" w:rsidRDefault="00610AD8" w:rsidP="00AE0E1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10AD8" w:rsidRPr="009E42D8" w:rsidTr="00610AD8">
        <w:trPr>
          <w:trHeight w:val="787"/>
          <w:jc w:val="center"/>
        </w:trPr>
        <w:tc>
          <w:tcPr>
            <w:tcW w:w="413" w:type="dxa"/>
            <w:vMerge w:val="restart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9" w:type="dxa"/>
            <w:vMerge w:val="restart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安全用具使用与</w:t>
            </w:r>
          </w:p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安全操作技术</w:t>
            </w: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①万用表（数字式、指针式）；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②钳形电表（数字式/指针式）；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③500V、1000V、2500V兆欧表（数字式/指针式）；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④接地电阻测试仪（数字式/指针式）；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⑤直流单双臂电桥；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25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项扣5分；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582"/>
          <w:jc w:val="center"/>
        </w:trPr>
        <w:tc>
          <w:tcPr>
            <w:tcW w:w="413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①进线柜；②计量柜；③出线柜；④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母联柜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⑤10KV柱上台架变压器（或变压器柜、箱式变压器）；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30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项扣6分；（欧式箱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变基本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具备高压开关柜和变压器功能，可代用。）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787"/>
          <w:jc w:val="center"/>
        </w:trPr>
        <w:tc>
          <w:tcPr>
            <w:tcW w:w="413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高压验电笔；高压放电棒；绝缘棒；绝缘手套；绝缘靴；安全帽；绝缘夹钳（需通过定期电气试验）；安全带；登高板脚扣（需通过定期机械试验）；低压验电笔；高凳；携带型三相短路接地线；绝缘垫；防护眼镜；电工安全标示牌；电工安全标示挂画； 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搬运小车；高压验电器；操作把手；护目镜；电工工具；绝缘操作杆； 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500V、1000V、2500V兆欧表（数字式、指针式）；直流单双臂电桥； 接地电阻测试仪；传递绳；工具袋；脚扣；登高板；线手套 ；接地线；导线；电缆；水泥杆；电工工具；高空防坠器；工作气垫（海绵垫）；手推绞磨；手板葫芦；液压钳；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卡线器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；地线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卡线器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；双钩紧线器；线路金具；对讲机及配件；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25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项扣0.5分；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765"/>
          <w:jc w:val="center"/>
        </w:trPr>
        <w:tc>
          <w:tcPr>
            <w:tcW w:w="413" w:type="dxa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9" w:type="dxa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作业现场安全隐患排除</w:t>
            </w: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①作业现场图片；②电缆施工现场的违章作业视频；③电脑；④多媒体播放器；</w:t>
            </w:r>
          </w:p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⑤投影幕；⑥投影机；⑦多媒体教室；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项扣1分；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251"/>
          <w:jc w:val="center"/>
        </w:trPr>
        <w:tc>
          <w:tcPr>
            <w:tcW w:w="413" w:type="dxa"/>
            <w:vMerge w:val="restart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9" w:type="dxa"/>
            <w:vMerge w:val="restart"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作业现场应急处置</w:t>
            </w: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触电事故现场应急处理单人徒手心肺复苏操作模拟人；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缺项扣10分；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383"/>
          <w:jc w:val="center"/>
        </w:trPr>
        <w:tc>
          <w:tcPr>
            <w:tcW w:w="413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813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①二氧化碳灭火器；②干粉灭火器等所需要设备。</w:t>
            </w:r>
          </w:p>
        </w:tc>
        <w:tc>
          <w:tcPr>
            <w:tcW w:w="508" w:type="dxa"/>
            <w:vAlign w:val="center"/>
          </w:tcPr>
          <w:p w:rsidR="00610AD8" w:rsidRPr="009E42D8" w:rsidRDefault="00610AD8" w:rsidP="00AE0E17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240" w:type="dxa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项扣2.5分。</w:t>
            </w:r>
          </w:p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305"/>
          <w:jc w:val="center"/>
        </w:trPr>
        <w:tc>
          <w:tcPr>
            <w:tcW w:w="8365" w:type="dxa"/>
            <w:gridSpan w:val="3"/>
            <w:vAlign w:val="center"/>
          </w:tcPr>
          <w:p w:rsidR="00610AD8" w:rsidRPr="009E42D8" w:rsidRDefault="00610AD8" w:rsidP="00AE0E17">
            <w:pPr>
              <w:rPr>
                <w:rFonts w:ascii="宋体" w:hAnsi="宋体" w:cs="宋体"/>
                <w:szCs w:val="21"/>
              </w:rPr>
            </w:pPr>
            <w:r w:rsidRPr="009E42D8">
              <w:rPr>
                <w:rFonts w:ascii="宋体" w:hAnsi="宋体" w:cs="宋体" w:hint="eastAsia"/>
                <w:szCs w:val="21"/>
              </w:rPr>
              <w:t>合计：</w:t>
            </w:r>
          </w:p>
        </w:tc>
        <w:tc>
          <w:tcPr>
            <w:tcW w:w="508" w:type="dxa"/>
            <w:tcMar>
              <w:left w:w="0" w:type="dxa"/>
              <w:right w:w="0" w:type="dxa"/>
            </w:tcMar>
            <w:vAlign w:val="center"/>
          </w:tcPr>
          <w:p w:rsidR="00610AD8" w:rsidRPr="009E42D8" w:rsidRDefault="00610AD8" w:rsidP="00AE0E17">
            <w:pPr>
              <w:adjustRightInd w:val="0"/>
              <w:snapToGrid w:val="0"/>
              <w:jc w:val="center"/>
            </w:pPr>
            <w:r w:rsidRPr="009E42D8">
              <w:rPr>
                <w:rFonts w:hint="eastAsia"/>
              </w:rPr>
              <w:t>100</w:t>
            </w:r>
          </w:p>
        </w:tc>
        <w:tc>
          <w:tcPr>
            <w:tcW w:w="3240" w:type="dxa"/>
          </w:tcPr>
          <w:p w:rsidR="00610AD8" w:rsidRPr="009E42D8" w:rsidRDefault="00610AD8" w:rsidP="00AE0E17"/>
        </w:tc>
        <w:tc>
          <w:tcPr>
            <w:tcW w:w="540" w:type="dxa"/>
          </w:tcPr>
          <w:p w:rsidR="00610AD8" w:rsidRPr="009E42D8" w:rsidRDefault="00610AD8" w:rsidP="00AE0E17"/>
        </w:tc>
        <w:tc>
          <w:tcPr>
            <w:tcW w:w="1457" w:type="dxa"/>
          </w:tcPr>
          <w:p w:rsidR="00610AD8" w:rsidRPr="009E42D8" w:rsidRDefault="00610AD8" w:rsidP="00AE0E17"/>
        </w:tc>
      </w:tr>
      <w:tr w:rsidR="00610AD8" w:rsidRPr="009E42D8" w:rsidTr="00610AD8">
        <w:trPr>
          <w:trHeight w:val="309"/>
          <w:jc w:val="center"/>
        </w:trPr>
        <w:tc>
          <w:tcPr>
            <w:tcW w:w="14110" w:type="dxa"/>
            <w:gridSpan w:val="7"/>
            <w:vAlign w:val="center"/>
          </w:tcPr>
          <w:p w:rsidR="00610AD8" w:rsidRPr="009E42D8" w:rsidRDefault="00610AD8" w:rsidP="00AE0E17">
            <w:r w:rsidRPr="009E42D8">
              <w:rPr>
                <w:rFonts w:ascii="宋体" w:hAnsi="宋体" w:cs="宋体" w:hint="eastAsia"/>
                <w:szCs w:val="21"/>
              </w:rPr>
              <w:t>备注：①</w:t>
            </w:r>
            <w:r w:rsidRPr="005A497C">
              <w:rPr>
                <w:rFonts w:ascii="宋体" w:hAnsi="宋体" w:cs="宋体" w:hint="eastAsia"/>
                <w:szCs w:val="21"/>
              </w:rPr>
              <w:t>总分≥85分为合格。</w:t>
            </w:r>
            <w:r w:rsidRPr="009E42D8">
              <w:rPr>
                <w:rFonts w:ascii="宋体" w:hAnsi="宋体" w:cs="宋体" w:hint="eastAsia"/>
                <w:szCs w:val="21"/>
              </w:rPr>
              <w:t>；②各科目需要的相同设备/仪器/器材，不重复考核、计分。</w:t>
            </w:r>
          </w:p>
        </w:tc>
      </w:tr>
    </w:tbl>
    <w:p w:rsidR="004073E6" w:rsidRDefault="004073E6" w:rsidP="004073E6">
      <w:pPr>
        <w:rPr>
          <w:rFonts w:ascii="宋体" w:hAnsi="宋体"/>
          <w:sz w:val="18"/>
          <w:szCs w:val="18"/>
        </w:rPr>
      </w:pPr>
      <w:r w:rsidRPr="004073E6">
        <w:rPr>
          <w:rFonts w:ascii="宋体" w:hAnsi="宋体"/>
          <w:sz w:val="18"/>
          <w:szCs w:val="18"/>
        </w:rPr>
        <w:t>验收人员：</w:t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  <w:t>考试点相关责任</w:t>
      </w:r>
      <w:r w:rsidR="009A3750">
        <w:rPr>
          <w:rFonts w:ascii="宋体" w:hAnsi="宋体" w:hint="eastAsia"/>
          <w:sz w:val="18"/>
          <w:szCs w:val="18"/>
        </w:rPr>
        <w:t>人：</w:t>
      </w:r>
    </w:p>
    <w:p w:rsidR="006A7EAB" w:rsidRPr="00610AD8" w:rsidRDefault="006A7EAB" w:rsidP="006A7EAB">
      <w:pPr>
        <w:jc w:val="center"/>
        <w:rPr>
          <w:rFonts w:ascii="黑体" w:eastAsia="黑体" w:hAnsi="黑体"/>
          <w:sz w:val="32"/>
          <w:szCs w:val="32"/>
        </w:rPr>
      </w:pPr>
      <w:r w:rsidRPr="00CB3A38">
        <w:rPr>
          <w:rFonts w:ascii="黑体" w:eastAsia="黑体" w:hAnsi="黑体" w:hint="eastAsia"/>
          <w:sz w:val="32"/>
          <w:szCs w:val="32"/>
        </w:rPr>
        <w:lastRenderedPageBreak/>
        <w:t>安全生产</w:t>
      </w:r>
      <w:r>
        <w:rPr>
          <w:rFonts w:ascii="黑体" w:eastAsia="黑体" w:hAnsi="黑体" w:hint="eastAsia"/>
          <w:sz w:val="32"/>
          <w:szCs w:val="32"/>
        </w:rPr>
        <w:t>实操</w:t>
      </w:r>
      <w:r w:rsidRPr="00CB3A38">
        <w:rPr>
          <w:rFonts w:ascii="黑体" w:eastAsia="黑体" w:hAnsi="黑体" w:hint="eastAsia"/>
          <w:sz w:val="32"/>
          <w:szCs w:val="32"/>
        </w:rPr>
        <w:t>考试点验收</w:t>
      </w:r>
      <w:r w:rsidR="00F8719B" w:rsidRPr="00CB3A38">
        <w:rPr>
          <w:rFonts w:ascii="黑体" w:eastAsia="黑体" w:hAnsi="黑体" w:hint="eastAsia"/>
          <w:sz w:val="32"/>
          <w:szCs w:val="32"/>
        </w:rPr>
        <w:t>标准</w:t>
      </w:r>
      <w:r>
        <w:rPr>
          <w:rFonts w:ascii="黑体" w:eastAsia="黑体" w:hAnsi="黑体" w:hint="eastAsia"/>
          <w:sz w:val="32"/>
          <w:szCs w:val="32"/>
        </w:rPr>
        <w:t>（电力电缆）</w:t>
      </w:r>
      <w:r w:rsidR="006C0776">
        <w:rPr>
          <w:rFonts w:ascii="黑体" w:eastAsia="黑体" w:hAnsi="黑体" w:hint="eastAsia"/>
          <w:sz w:val="32"/>
          <w:szCs w:val="32"/>
        </w:rPr>
        <w:t>（试行）</w:t>
      </w:r>
    </w:p>
    <w:p w:rsidR="006A7EAB" w:rsidRDefault="006A7EAB" w:rsidP="006A7EAB">
      <w:pPr>
        <w:rPr>
          <w:rFonts w:ascii="黑体" w:eastAsia="黑体" w:hAnsi="黑体"/>
          <w:szCs w:val="21"/>
        </w:rPr>
      </w:pPr>
    </w:p>
    <w:p w:rsidR="006A7EAB" w:rsidRPr="00CB3A38" w:rsidRDefault="006A7EAB" w:rsidP="006A7EAB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064"/>
        <w:gridCol w:w="6660"/>
        <w:gridCol w:w="720"/>
        <w:gridCol w:w="3060"/>
        <w:gridCol w:w="505"/>
        <w:gridCol w:w="1523"/>
      </w:tblGrid>
      <w:tr w:rsidR="006A7EAB" w:rsidRPr="009E42D8" w:rsidTr="00025A4E">
        <w:trPr>
          <w:trHeight w:val="494"/>
          <w:jc w:val="center"/>
        </w:trPr>
        <w:tc>
          <w:tcPr>
            <w:tcW w:w="641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科目</w:t>
            </w: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应配备设备/设施/器材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505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1523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存在问题</w:t>
            </w:r>
          </w:p>
        </w:tc>
      </w:tr>
      <w:tr w:rsidR="006A7EAB" w:rsidRPr="009E42D8" w:rsidTr="00025A4E">
        <w:trPr>
          <w:trHeight w:val="494"/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实操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场地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A7EAB" w:rsidRPr="009E42D8" w:rsidRDefault="006A7EAB" w:rsidP="00025A4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A7EAB" w:rsidRPr="009E42D8" w:rsidRDefault="006A7EAB" w:rsidP="00025A4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②安全操作室：20～50m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A7EAB" w:rsidRPr="009E42D8" w:rsidRDefault="006A7EAB" w:rsidP="00025A4E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③触电急救操作室：30～50m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</w:tc>
        <w:tc>
          <w:tcPr>
            <w:tcW w:w="720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必备项； 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至少具备≥80m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多功能操作室，且具备合格的接地装置；否则不予验收。</w:t>
            </w:r>
          </w:p>
        </w:tc>
        <w:tc>
          <w:tcPr>
            <w:tcW w:w="505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7EAB" w:rsidRPr="009E42D8" w:rsidTr="00025A4E">
        <w:trPr>
          <w:trHeight w:val="283"/>
          <w:jc w:val="center"/>
        </w:trPr>
        <w:tc>
          <w:tcPr>
            <w:tcW w:w="641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安全用具使用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与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安全操作技术</w:t>
            </w: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电缆线路核相仪（含电池）；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缺项扣10分；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04"/>
          <w:jc w:val="center"/>
        </w:trPr>
        <w:tc>
          <w:tcPr>
            <w:tcW w:w="64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①万用表（数字式、指针式）；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②钳形电流表（数字式、指针式）；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③500V、1000V、2500V兆欧表（数字式、指针式）；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④10kV电缆；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⑤10kV户内终端头附件；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⑥10kV户外终端头附件；</w:t>
            </w:r>
          </w:p>
          <w:p w:rsidR="006A7EAB" w:rsidRPr="009E42D8" w:rsidRDefault="006A7EAB" w:rsidP="00025A4E">
            <w:pPr>
              <w:rPr>
                <w:rFonts w:ascii="宋体" w:hAnsi="宋体"/>
                <w:sz w:val="28"/>
                <w:szCs w:val="2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⑦10kV电缆中间接头附件；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35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项扣5分；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409"/>
          <w:jc w:val="center"/>
        </w:trPr>
        <w:tc>
          <w:tcPr>
            <w:tcW w:w="64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①10kV终端头安装支架（工位不少于20个）；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20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工位每少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个扣1分；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jc w:val="center"/>
        </w:trPr>
        <w:tc>
          <w:tcPr>
            <w:tcW w:w="64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①低压验电笔；②高压验电笔；③高压放电棒；④绝缘棒；⑤绝缘手套；⑥安全帽；⑦携带型三相短路接地线；⑧安全带；⑨各种电工安全标示牌（一批）；⑩各种电工安全标示挂画（一批）；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项扣0.5分；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565"/>
          <w:jc w:val="center"/>
        </w:trPr>
        <w:tc>
          <w:tcPr>
            <w:tcW w:w="64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①手锯；②扳手；③钳子；④制作电缆附件专用的电工刀；⑤手提压接钳；⑥绳索；⑦挂钩；⑧木板；⑨各种不同型号及规格的电力电缆；⑩游标卡尺；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90"/>
          <w:jc w:val="center"/>
        </w:trPr>
        <w:tc>
          <w:tcPr>
            <w:tcW w:w="641" w:type="dxa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作业现场安全隐患排除</w:t>
            </w: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①作业现场图片；②电缆施工现场的违章作业视频；③电脑；④多媒体播放器；⑤投影幕；⑥投影机；⑦多媒体教室；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76"/>
          <w:jc w:val="center"/>
        </w:trPr>
        <w:tc>
          <w:tcPr>
            <w:tcW w:w="641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作业现场应急处置</w:t>
            </w: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触电事故现场应急处理单人徒手心肺复苏操作模拟人；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缺项扣10分；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213"/>
          <w:jc w:val="center"/>
        </w:trPr>
        <w:tc>
          <w:tcPr>
            <w:tcW w:w="64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①二氧化碳灭火器；②干粉灭火器等所需要设备。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项扣2.5分。</w:t>
            </w:r>
          </w:p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D01866">
        <w:trPr>
          <w:trHeight w:val="389"/>
          <w:jc w:val="center"/>
        </w:trPr>
        <w:tc>
          <w:tcPr>
            <w:tcW w:w="8365" w:type="dxa"/>
            <w:gridSpan w:val="3"/>
            <w:vAlign w:val="center"/>
          </w:tcPr>
          <w:p w:rsidR="006A7EAB" w:rsidRPr="009E42D8" w:rsidRDefault="006A7EAB" w:rsidP="00025A4E">
            <w:r w:rsidRPr="009E42D8">
              <w:rPr>
                <w:rFonts w:hint="eastAsia"/>
              </w:rPr>
              <w:t>合计：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100</w:t>
            </w:r>
          </w:p>
        </w:tc>
        <w:tc>
          <w:tcPr>
            <w:tcW w:w="3060" w:type="dxa"/>
            <w:vAlign w:val="center"/>
          </w:tcPr>
          <w:p w:rsidR="006A7EAB" w:rsidRPr="009E42D8" w:rsidRDefault="006A7EAB" w:rsidP="00025A4E"/>
        </w:tc>
        <w:tc>
          <w:tcPr>
            <w:tcW w:w="505" w:type="dxa"/>
          </w:tcPr>
          <w:p w:rsidR="006A7EAB" w:rsidRPr="009E42D8" w:rsidRDefault="006A7EAB" w:rsidP="00025A4E"/>
        </w:tc>
        <w:tc>
          <w:tcPr>
            <w:tcW w:w="1523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51"/>
          <w:jc w:val="center"/>
        </w:trPr>
        <w:tc>
          <w:tcPr>
            <w:tcW w:w="14173" w:type="dxa"/>
            <w:gridSpan w:val="7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Cs w:val="21"/>
              </w:rPr>
              <w:t>备注：①</w:t>
            </w:r>
            <w:r w:rsidRPr="005A497C">
              <w:rPr>
                <w:rFonts w:ascii="宋体" w:hAnsi="宋体" w:cs="宋体" w:hint="eastAsia"/>
                <w:szCs w:val="21"/>
              </w:rPr>
              <w:t>总分≥85分为合格。</w:t>
            </w:r>
            <w:r w:rsidRPr="009E42D8">
              <w:rPr>
                <w:rFonts w:ascii="宋体" w:hAnsi="宋体" w:cs="宋体" w:hint="eastAsia"/>
                <w:szCs w:val="21"/>
              </w:rPr>
              <w:t>；②各科目需要的相同设备/仪器/器材，不重复考核、计分。</w:t>
            </w:r>
          </w:p>
        </w:tc>
      </w:tr>
    </w:tbl>
    <w:p w:rsidR="006A7EAB" w:rsidRPr="004073E6" w:rsidRDefault="006A7EAB" w:rsidP="006A7EAB">
      <w:pPr>
        <w:rPr>
          <w:rFonts w:ascii="宋体" w:hAnsi="宋体"/>
          <w:sz w:val="18"/>
          <w:szCs w:val="18"/>
        </w:rPr>
      </w:pPr>
      <w:r w:rsidRPr="004073E6">
        <w:rPr>
          <w:rFonts w:ascii="宋体" w:hAnsi="宋体"/>
          <w:sz w:val="18"/>
          <w:szCs w:val="18"/>
        </w:rPr>
        <w:t>验收人员：</w:t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  <w:t>考试点相关责任</w:t>
      </w:r>
      <w:r>
        <w:rPr>
          <w:rFonts w:ascii="宋体" w:hAnsi="宋体" w:hint="eastAsia"/>
          <w:sz w:val="18"/>
          <w:szCs w:val="18"/>
        </w:rPr>
        <w:t>人：</w:t>
      </w:r>
    </w:p>
    <w:p w:rsidR="006A7EAB" w:rsidRPr="00610AD8" w:rsidRDefault="006A7EAB" w:rsidP="006A7EAB">
      <w:pPr>
        <w:jc w:val="center"/>
        <w:rPr>
          <w:rFonts w:ascii="黑体" w:eastAsia="黑体" w:hAnsi="黑体"/>
          <w:sz w:val="32"/>
          <w:szCs w:val="32"/>
        </w:rPr>
      </w:pPr>
      <w:r w:rsidRPr="00CB3A38">
        <w:rPr>
          <w:rFonts w:ascii="黑体" w:eastAsia="黑体" w:hAnsi="黑体" w:hint="eastAsia"/>
          <w:sz w:val="32"/>
          <w:szCs w:val="32"/>
        </w:rPr>
        <w:lastRenderedPageBreak/>
        <w:t>安全生产</w:t>
      </w:r>
      <w:r>
        <w:rPr>
          <w:rFonts w:ascii="黑体" w:eastAsia="黑体" w:hAnsi="黑体" w:hint="eastAsia"/>
          <w:sz w:val="32"/>
          <w:szCs w:val="32"/>
        </w:rPr>
        <w:t>实操</w:t>
      </w:r>
      <w:r w:rsidRPr="00CB3A38">
        <w:rPr>
          <w:rFonts w:ascii="黑体" w:eastAsia="黑体" w:hAnsi="黑体" w:hint="eastAsia"/>
          <w:sz w:val="32"/>
          <w:szCs w:val="32"/>
        </w:rPr>
        <w:t>考试点验收</w:t>
      </w:r>
      <w:r w:rsidR="004417E5" w:rsidRPr="00CB3A38">
        <w:rPr>
          <w:rFonts w:ascii="黑体" w:eastAsia="黑体" w:hAnsi="黑体" w:hint="eastAsia"/>
          <w:sz w:val="32"/>
          <w:szCs w:val="32"/>
        </w:rPr>
        <w:t>标准</w:t>
      </w:r>
      <w:r>
        <w:rPr>
          <w:rFonts w:ascii="黑体" w:eastAsia="黑体" w:hAnsi="黑体" w:hint="eastAsia"/>
          <w:sz w:val="32"/>
          <w:szCs w:val="32"/>
        </w:rPr>
        <w:t>（继电保护）</w:t>
      </w:r>
      <w:r w:rsidR="006C0776">
        <w:rPr>
          <w:rFonts w:ascii="黑体" w:eastAsia="黑体" w:hAnsi="黑体" w:hint="eastAsia"/>
          <w:sz w:val="32"/>
          <w:szCs w:val="32"/>
        </w:rPr>
        <w:t>（试行）</w:t>
      </w:r>
    </w:p>
    <w:p w:rsidR="006A7EAB" w:rsidRDefault="006A7EAB" w:rsidP="006A7EAB">
      <w:pPr>
        <w:rPr>
          <w:rFonts w:ascii="黑体" w:eastAsia="黑体" w:hAnsi="黑体"/>
          <w:szCs w:val="21"/>
        </w:rPr>
      </w:pPr>
    </w:p>
    <w:p w:rsidR="006A7EAB" w:rsidRPr="00CB3A38" w:rsidRDefault="006A7EAB" w:rsidP="006A7EAB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451"/>
        <w:gridCol w:w="6300"/>
        <w:gridCol w:w="540"/>
        <w:gridCol w:w="3113"/>
        <w:gridCol w:w="487"/>
        <w:gridCol w:w="1668"/>
      </w:tblGrid>
      <w:tr w:rsidR="006A7EAB" w:rsidRPr="009E42D8" w:rsidTr="00025A4E">
        <w:trPr>
          <w:trHeight w:val="458"/>
          <w:jc w:val="center"/>
        </w:trPr>
        <w:tc>
          <w:tcPr>
            <w:tcW w:w="614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51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科目</w:t>
            </w: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应配备设备/设施/器材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487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1668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存在问题</w:t>
            </w:r>
          </w:p>
        </w:tc>
      </w:tr>
      <w:tr w:rsidR="006A7EAB" w:rsidRPr="009E42D8" w:rsidTr="00025A4E">
        <w:trPr>
          <w:trHeight w:val="49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实操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场地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6A7EAB" w:rsidRPr="009E42D8" w:rsidRDefault="006A7EAB" w:rsidP="00025A4E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A7EAB" w:rsidRPr="009E42D8" w:rsidRDefault="006A7EAB" w:rsidP="00025A4E"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②安全操作室：20～50m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A7EAB" w:rsidRPr="009E42D8" w:rsidRDefault="006A7EAB" w:rsidP="00025A4E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③触电急救操作室：30～50m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113" w:type="dxa"/>
            <w:shd w:val="clear" w:color="auto" w:fill="auto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必备项；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至少具备≥80m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多功能操作室，且具备合格的接地装置；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否则不予验收。</w:t>
            </w:r>
          </w:p>
        </w:tc>
        <w:tc>
          <w:tcPr>
            <w:tcW w:w="487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68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7EAB" w:rsidRPr="009E42D8" w:rsidTr="00025A4E">
        <w:trPr>
          <w:trHeight w:val="604"/>
          <w:jc w:val="center"/>
        </w:trPr>
        <w:tc>
          <w:tcPr>
            <w:tcW w:w="614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安全用具使用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与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安全操作技术</w:t>
            </w: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①微机保护测试仪（3路电流、4路电压）；</w:t>
            </w:r>
          </w:p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②中置柜（配线路微机保护装置及直流电源）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30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项扣15分；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D01866">
        <w:trPr>
          <w:trHeight w:val="1274"/>
          <w:jc w:val="center"/>
        </w:trPr>
        <w:tc>
          <w:tcPr>
            <w:tcW w:w="61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①万用表（指针式、数字式）；</w:t>
            </w:r>
          </w:p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②兆欧表（500V、1000V、2500V）指针式、数字式；</w:t>
            </w:r>
          </w:p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③配电装置一次系统模拟屏；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18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项扣6分；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04"/>
          <w:jc w:val="center"/>
        </w:trPr>
        <w:tc>
          <w:tcPr>
            <w:tcW w:w="61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①电磁式电流继电器；②电流表；③单相调压器；④滑线电阻； 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20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项扣5分；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04"/>
          <w:jc w:val="center"/>
        </w:trPr>
        <w:tc>
          <w:tcPr>
            <w:tcW w:w="61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①电流互感器；②检流计；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6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项扣3分；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jc w:val="center"/>
        </w:trPr>
        <w:tc>
          <w:tcPr>
            <w:tcW w:w="61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①标示牌；②临时遮拦；③双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极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刀闸开关；④测试导线；⑤电池；⑥测试导线；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6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49"/>
          <w:jc w:val="center"/>
        </w:trPr>
        <w:tc>
          <w:tcPr>
            <w:tcW w:w="614" w:type="dxa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51" w:type="dxa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作业现场安全隐患排除</w:t>
            </w: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备用电源自动投入装置二次图纸；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缺项扣5分；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219"/>
          <w:jc w:val="center"/>
        </w:trPr>
        <w:tc>
          <w:tcPr>
            <w:tcW w:w="614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51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作业现场应急处置</w:t>
            </w: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触电事故现场应急处理单人徒手心肺复苏操作模拟人；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缺项扣10分；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211"/>
          <w:jc w:val="center"/>
        </w:trPr>
        <w:tc>
          <w:tcPr>
            <w:tcW w:w="614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①二氧化碳灭火器；②干粉灭火器等所需要设备。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项扣2.5分。</w:t>
            </w:r>
          </w:p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D075A4">
        <w:trPr>
          <w:trHeight w:val="377"/>
          <w:jc w:val="center"/>
        </w:trPr>
        <w:tc>
          <w:tcPr>
            <w:tcW w:w="8365" w:type="dxa"/>
            <w:gridSpan w:val="3"/>
            <w:vAlign w:val="center"/>
          </w:tcPr>
          <w:p w:rsidR="006A7EAB" w:rsidRPr="009E42D8" w:rsidRDefault="006A7EAB" w:rsidP="00025A4E">
            <w:r w:rsidRPr="009E42D8">
              <w:rPr>
                <w:rFonts w:hint="eastAsia"/>
              </w:rPr>
              <w:t>合计：</w:t>
            </w:r>
          </w:p>
        </w:tc>
        <w:tc>
          <w:tcPr>
            <w:tcW w:w="540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100</w:t>
            </w:r>
          </w:p>
        </w:tc>
        <w:tc>
          <w:tcPr>
            <w:tcW w:w="3113" w:type="dxa"/>
            <w:vAlign w:val="center"/>
          </w:tcPr>
          <w:p w:rsidR="006A7EAB" w:rsidRPr="009E42D8" w:rsidRDefault="006A7EAB" w:rsidP="00025A4E"/>
        </w:tc>
        <w:tc>
          <w:tcPr>
            <w:tcW w:w="487" w:type="dxa"/>
          </w:tcPr>
          <w:p w:rsidR="006A7EAB" w:rsidRPr="009E42D8" w:rsidRDefault="006A7EAB" w:rsidP="00025A4E"/>
        </w:tc>
        <w:tc>
          <w:tcPr>
            <w:tcW w:w="1668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10"/>
          <w:jc w:val="center"/>
        </w:trPr>
        <w:tc>
          <w:tcPr>
            <w:tcW w:w="14173" w:type="dxa"/>
            <w:gridSpan w:val="7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Cs w:val="21"/>
              </w:rPr>
              <w:t>备注：①</w:t>
            </w:r>
            <w:r w:rsidRPr="005A497C">
              <w:rPr>
                <w:rFonts w:ascii="宋体" w:hAnsi="宋体" w:cs="宋体" w:hint="eastAsia"/>
                <w:szCs w:val="21"/>
              </w:rPr>
              <w:t>总分≥85分为合格。</w:t>
            </w:r>
            <w:r w:rsidRPr="009E42D8">
              <w:rPr>
                <w:rFonts w:ascii="宋体" w:hAnsi="宋体" w:cs="宋体" w:hint="eastAsia"/>
                <w:szCs w:val="21"/>
              </w:rPr>
              <w:t>；②各科目需要的相同设备/仪器/器材，不重复考核、计分。</w:t>
            </w:r>
          </w:p>
        </w:tc>
      </w:tr>
    </w:tbl>
    <w:p w:rsidR="006A7EAB" w:rsidRPr="004073E6" w:rsidRDefault="006A7EAB" w:rsidP="006A7EAB">
      <w:pPr>
        <w:rPr>
          <w:rFonts w:ascii="宋体" w:hAnsi="宋体"/>
          <w:sz w:val="18"/>
          <w:szCs w:val="18"/>
        </w:rPr>
      </w:pPr>
      <w:r w:rsidRPr="004073E6">
        <w:rPr>
          <w:rFonts w:ascii="宋体" w:hAnsi="宋体"/>
          <w:sz w:val="18"/>
          <w:szCs w:val="18"/>
        </w:rPr>
        <w:t>验收人员：</w:t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  <w:t>考试点相关责任</w:t>
      </w:r>
      <w:r>
        <w:rPr>
          <w:rFonts w:ascii="宋体" w:hAnsi="宋体" w:hint="eastAsia"/>
          <w:sz w:val="18"/>
          <w:szCs w:val="18"/>
        </w:rPr>
        <w:t>人：</w:t>
      </w:r>
    </w:p>
    <w:p w:rsidR="006A7EAB" w:rsidRPr="00610AD8" w:rsidRDefault="006A7EAB" w:rsidP="006A7EAB">
      <w:pPr>
        <w:jc w:val="center"/>
        <w:rPr>
          <w:rFonts w:ascii="黑体" w:eastAsia="黑体" w:hAnsi="黑体"/>
          <w:sz w:val="32"/>
          <w:szCs w:val="32"/>
        </w:rPr>
      </w:pPr>
      <w:r w:rsidRPr="00CB3A38">
        <w:rPr>
          <w:rFonts w:ascii="黑体" w:eastAsia="黑体" w:hAnsi="黑体" w:hint="eastAsia"/>
          <w:sz w:val="32"/>
          <w:szCs w:val="32"/>
        </w:rPr>
        <w:lastRenderedPageBreak/>
        <w:t>安全生产</w:t>
      </w:r>
      <w:r>
        <w:rPr>
          <w:rFonts w:ascii="黑体" w:eastAsia="黑体" w:hAnsi="黑体" w:hint="eastAsia"/>
          <w:sz w:val="32"/>
          <w:szCs w:val="32"/>
        </w:rPr>
        <w:t>实操</w:t>
      </w:r>
      <w:r w:rsidRPr="00CB3A38">
        <w:rPr>
          <w:rFonts w:ascii="黑体" w:eastAsia="黑体" w:hAnsi="黑体" w:hint="eastAsia"/>
          <w:sz w:val="32"/>
          <w:szCs w:val="32"/>
        </w:rPr>
        <w:t>考试点验收</w:t>
      </w:r>
      <w:r w:rsidR="004417E5" w:rsidRPr="00CB3A38">
        <w:rPr>
          <w:rFonts w:ascii="黑体" w:eastAsia="黑体" w:hAnsi="黑体" w:hint="eastAsia"/>
          <w:sz w:val="32"/>
          <w:szCs w:val="32"/>
        </w:rPr>
        <w:t>标准</w:t>
      </w:r>
      <w:r>
        <w:rPr>
          <w:rFonts w:ascii="黑体" w:eastAsia="黑体" w:hAnsi="黑体" w:hint="eastAsia"/>
          <w:sz w:val="32"/>
          <w:szCs w:val="32"/>
        </w:rPr>
        <w:t>（电气实验）</w:t>
      </w:r>
      <w:r w:rsidR="00983ADC">
        <w:rPr>
          <w:rFonts w:ascii="黑体" w:eastAsia="黑体" w:hAnsi="黑体" w:hint="eastAsia"/>
          <w:sz w:val="32"/>
          <w:szCs w:val="32"/>
        </w:rPr>
        <w:t>（试行）</w:t>
      </w:r>
    </w:p>
    <w:p w:rsidR="006A7EAB" w:rsidRDefault="006A7EAB" w:rsidP="006A7EAB">
      <w:pPr>
        <w:rPr>
          <w:rFonts w:ascii="黑体" w:eastAsia="黑体" w:hAnsi="黑体"/>
          <w:szCs w:val="21"/>
        </w:rPr>
      </w:pPr>
    </w:p>
    <w:p w:rsidR="006A7EAB" w:rsidRPr="00CB3A38" w:rsidRDefault="006A7EAB" w:rsidP="006A7EAB">
      <w:pPr>
        <w:rPr>
          <w:rFonts w:ascii="黑体" w:eastAsia="黑体" w:hAnsi="黑体"/>
          <w:szCs w:val="21"/>
        </w:rPr>
      </w:pPr>
      <w:r w:rsidRPr="00CB3A38">
        <w:rPr>
          <w:rFonts w:ascii="黑体" w:eastAsia="黑体" w:hAnsi="黑体" w:hint="eastAsia"/>
          <w:szCs w:val="21"/>
        </w:rPr>
        <w:t xml:space="preserve">考试点：                                               </w:t>
      </w:r>
      <w:r>
        <w:rPr>
          <w:rFonts w:ascii="黑体" w:eastAsia="黑体" w:hAnsi="黑体" w:hint="eastAsia"/>
          <w:szCs w:val="21"/>
        </w:rPr>
        <w:t xml:space="preserve">            </w:t>
      </w:r>
      <w:r w:rsidRPr="00CB3A38">
        <w:rPr>
          <w:rFonts w:ascii="黑体" w:eastAsia="黑体" w:hAnsi="黑体" w:hint="eastAsia"/>
          <w:szCs w:val="21"/>
        </w:rPr>
        <w:t xml:space="preserve">                                 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076"/>
        <w:gridCol w:w="5770"/>
        <w:gridCol w:w="645"/>
        <w:gridCol w:w="3883"/>
        <w:gridCol w:w="720"/>
        <w:gridCol w:w="1450"/>
      </w:tblGrid>
      <w:tr w:rsidR="006A7EAB" w:rsidRPr="009E42D8" w:rsidTr="00025A4E">
        <w:trPr>
          <w:trHeight w:val="458"/>
          <w:jc w:val="center"/>
        </w:trPr>
        <w:tc>
          <w:tcPr>
            <w:tcW w:w="629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科目</w:t>
            </w: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应配备设备/设施/器材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评分标准</w:t>
            </w:r>
          </w:p>
        </w:tc>
        <w:tc>
          <w:tcPr>
            <w:tcW w:w="72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  <w:tc>
          <w:tcPr>
            <w:tcW w:w="145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存在问题</w:t>
            </w:r>
          </w:p>
        </w:tc>
      </w:tr>
      <w:tr w:rsidR="006A7EAB" w:rsidRPr="009E42D8" w:rsidTr="00025A4E">
        <w:trPr>
          <w:trHeight w:val="494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实操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场地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6A7EAB" w:rsidRPr="009E42D8" w:rsidRDefault="006A7EAB" w:rsidP="00025A4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①作业操作室：30～50m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②安全操作室：20～50m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  <w:p w:rsidR="006A7EAB" w:rsidRPr="009E42D8" w:rsidRDefault="006A7EAB" w:rsidP="00025A4E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③触电急救操作室：30～50m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； </w:t>
            </w:r>
          </w:p>
        </w:tc>
        <w:tc>
          <w:tcPr>
            <w:tcW w:w="645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883" w:type="dxa"/>
            <w:shd w:val="clear" w:color="auto" w:fill="auto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必备项；</w:t>
            </w:r>
          </w:p>
          <w:p w:rsidR="006A7EAB" w:rsidRPr="009E42D8" w:rsidRDefault="006A7EAB" w:rsidP="00025A4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至少具备≥80m</w:t>
            </w:r>
            <w:r w:rsidRPr="009E42D8">
              <w:rPr>
                <w:rFonts w:ascii="宋体" w:hAnsi="宋体" w:cs="宋体" w:hint="eastAsia"/>
                <w:sz w:val="18"/>
                <w:szCs w:val="18"/>
                <w:vertAlign w:val="superscript"/>
              </w:rPr>
              <w:t>2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多功能操作室，且具备合格的接地装置；否则不予验收。</w:t>
            </w:r>
          </w:p>
        </w:tc>
        <w:tc>
          <w:tcPr>
            <w:tcW w:w="720" w:type="dxa"/>
            <w:shd w:val="thinDiagStripe" w:color="auto" w:fill="auto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A7EAB" w:rsidRPr="009E42D8" w:rsidTr="00025A4E">
        <w:trPr>
          <w:trHeight w:val="604"/>
          <w:jc w:val="center"/>
        </w:trPr>
        <w:tc>
          <w:tcPr>
            <w:tcW w:w="629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6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安全用具使用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与</w:t>
            </w:r>
          </w:p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安全操作技术</w:t>
            </w: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①变压器；②变压器变压比测试仪；③直流电压发生器；④变压器介质</w:t>
            </w:r>
            <w:proofErr w:type="gramStart"/>
            <w:r w:rsidRPr="009E42D8">
              <w:rPr>
                <w:rFonts w:ascii="宋体" w:hAnsi="宋体" w:cs="宋体" w:hint="eastAsia"/>
                <w:sz w:val="18"/>
                <w:szCs w:val="18"/>
              </w:rPr>
              <w:t>损</w:t>
            </w:r>
            <w:proofErr w:type="gramEnd"/>
            <w:r w:rsidRPr="009E42D8">
              <w:rPr>
                <w:rFonts w:ascii="宋体" w:hAnsi="宋体" w:cs="宋体" w:hint="eastAsia"/>
                <w:sz w:val="18"/>
                <w:szCs w:val="18"/>
              </w:rPr>
              <w:t>测试仪；⑤断路器；⑥断路器动作特性测试仪；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项扣6分；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269"/>
          <w:jc w:val="center"/>
        </w:trPr>
        <w:tc>
          <w:tcPr>
            <w:tcW w:w="629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①电流互感器；②电流互感器伏安特性测试仪；③氧化锌避雷器；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  <w:rPr>
                <w:rFonts w:ascii="宋体" w:hAnsi="宋体" w:cs="宋体"/>
                <w:szCs w:val="21"/>
              </w:rPr>
            </w:pPr>
            <w:r w:rsidRPr="009E42D8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项扣5分；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604"/>
          <w:jc w:val="center"/>
        </w:trPr>
        <w:tc>
          <w:tcPr>
            <w:tcW w:w="629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万用表（数字式/指针式）；形电表（数字式/指针式）；500V、1000V、2500V兆欧表（数字式/指针式）；接地电阻测试仪（数字式/指针式）；低压验电笔；高压验电笔；高压放电棒；绝缘棒；绝缘手套；绝缘靴；安全帽、携带型三相短路接地线、防护眼镜、绝缘夹钳、绝缘垫、安全带、高登、登高板、脚扣；各种电工安全标示牌（一批）；各种电工安全标示挂画（一批）；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20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项扣1分；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97"/>
          <w:jc w:val="center"/>
        </w:trPr>
        <w:tc>
          <w:tcPr>
            <w:tcW w:w="629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6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作业现场安全隐患排除</w:t>
            </w: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 xml:space="preserve">①绝缘电阻测试仪；②互感器；③湿度计；④温度计； 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2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项扣0.5分；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89"/>
          <w:jc w:val="center"/>
        </w:trPr>
        <w:tc>
          <w:tcPr>
            <w:tcW w:w="629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①变压器直流电阻测试仪；②断路器回路电阻测试仪；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12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项扣6分；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355"/>
          <w:jc w:val="center"/>
        </w:trPr>
        <w:tc>
          <w:tcPr>
            <w:tcW w:w="629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6" w:type="dxa"/>
            <w:vMerge w:val="restart"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</w:pPr>
            <w:r w:rsidRPr="009E42D8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作业现场应急处置</w:t>
            </w: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触电事故现场应急处理单人徒手心肺复苏操作模拟人；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缺项扣10分；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154"/>
          <w:jc w:val="center"/>
        </w:trPr>
        <w:tc>
          <w:tcPr>
            <w:tcW w:w="629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vMerge/>
            <w:vAlign w:val="center"/>
          </w:tcPr>
          <w:p w:rsidR="006A7EAB" w:rsidRPr="009E42D8" w:rsidRDefault="006A7EAB" w:rsidP="00025A4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5770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①二氧化碳灭火器；②干粉灭火器等所需要设备。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5</w:t>
            </w:r>
          </w:p>
        </w:tc>
        <w:tc>
          <w:tcPr>
            <w:tcW w:w="3883" w:type="dxa"/>
            <w:vAlign w:val="center"/>
          </w:tcPr>
          <w:p w:rsidR="006A7EAB" w:rsidRPr="009E42D8" w:rsidRDefault="006A7EAB" w:rsidP="00025A4E">
            <w:pPr>
              <w:rPr>
                <w:rFonts w:ascii="宋体" w:hAnsi="宋体" w:cs="宋体"/>
                <w:sz w:val="18"/>
                <w:szCs w:val="18"/>
              </w:rPr>
            </w:pPr>
            <w:r w:rsidRPr="009E42D8">
              <w:rPr>
                <w:rFonts w:ascii="宋体" w:hAnsi="宋体" w:cs="宋体" w:hint="eastAsia"/>
                <w:sz w:val="18"/>
                <w:szCs w:val="18"/>
              </w:rPr>
              <w:t>每缺</w:t>
            </w:r>
            <w:r w:rsidRPr="009E42D8">
              <w:rPr>
                <w:kern w:val="0"/>
                <w:sz w:val="18"/>
                <w:szCs w:val="18"/>
              </w:rPr>
              <w:t>1</w:t>
            </w:r>
            <w:r w:rsidRPr="009E42D8">
              <w:rPr>
                <w:rFonts w:ascii="宋体" w:hAnsi="宋体" w:cs="宋体" w:hint="eastAsia"/>
                <w:sz w:val="18"/>
                <w:szCs w:val="18"/>
              </w:rPr>
              <w:t>项扣2.5分。</w:t>
            </w:r>
          </w:p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D075A4">
        <w:trPr>
          <w:trHeight w:val="534"/>
          <w:jc w:val="center"/>
        </w:trPr>
        <w:tc>
          <w:tcPr>
            <w:tcW w:w="7475" w:type="dxa"/>
            <w:gridSpan w:val="3"/>
            <w:vAlign w:val="center"/>
          </w:tcPr>
          <w:p w:rsidR="006A7EAB" w:rsidRPr="009E42D8" w:rsidRDefault="006A7EAB" w:rsidP="00025A4E">
            <w:r w:rsidRPr="009E42D8">
              <w:rPr>
                <w:rFonts w:hint="eastAsia"/>
              </w:rPr>
              <w:t>合计：</w:t>
            </w:r>
          </w:p>
        </w:tc>
        <w:tc>
          <w:tcPr>
            <w:tcW w:w="645" w:type="dxa"/>
            <w:vAlign w:val="center"/>
          </w:tcPr>
          <w:p w:rsidR="006A7EAB" w:rsidRPr="009E42D8" w:rsidRDefault="006A7EAB" w:rsidP="00025A4E">
            <w:pPr>
              <w:jc w:val="center"/>
            </w:pPr>
            <w:r w:rsidRPr="009E42D8">
              <w:rPr>
                <w:rFonts w:hint="eastAsia"/>
              </w:rPr>
              <w:t>100</w:t>
            </w:r>
          </w:p>
        </w:tc>
        <w:tc>
          <w:tcPr>
            <w:tcW w:w="3883" w:type="dxa"/>
          </w:tcPr>
          <w:p w:rsidR="006A7EAB" w:rsidRPr="009E42D8" w:rsidRDefault="006A7EAB" w:rsidP="00025A4E"/>
        </w:tc>
        <w:tc>
          <w:tcPr>
            <w:tcW w:w="720" w:type="dxa"/>
          </w:tcPr>
          <w:p w:rsidR="006A7EAB" w:rsidRPr="009E42D8" w:rsidRDefault="006A7EAB" w:rsidP="00025A4E"/>
        </w:tc>
        <w:tc>
          <w:tcPr>
            <w:tcW w:w="1450" w:type="dxa"/>
          </w:tcPr>
          <w:p w:rsidR="006A7EAB" w:rsidRPr="009E42D8" w:rsidRDefault="006A7EAB" w:rsidP="00025A4E"/>
        </w:tc>
      </w:tr>
      <w:tr w:rsidR="006A7EAB" w:rsidRPr="009E42D8" w:rsidTr="00025A4E">
        <w:trPr>
          <w:trHeight w:val="450"/>
          <w:jc w:val="center"/>
        </w:trPr>
        <w:tc>
          <w:tcPr>
            <w:tcW w:w="14173" w:type="dxa"/>
            <w:gridSpan w:val="7"/>
            <w:vAlign w:val="center"/>
          </w:tcPr>
          <w:p w:rsidR="006A7EAB" w:rsidRPr="009E42D8" w:rsidRDefault="006A7EAB" w:rsidP="00025A4E">
            <w:r w:rsidRPr="009E42D8">
              <w:rPr>
                <w:rFonts w:ascii="宋体" w:hAnsi="宋体" w:cs="宋体" w:hint="eastAsia"/>
                <w:szCs w:val="21"/>
              </w:rPr>
              <w:t>备注：①</w:t>
            </w:r>
            <w:r w:rsidRPr="005A497C">
              <w:rPr>
                <w:rFonts w:ascii="宋体" w:hAnsi="宋体" w:cs="宋体" w:hint="eastAsia"/>
                <w:szCs w:val="21"/>
              </w:rPr>
              <w:t>总分≥85分为合格。</w:t>
            </w:r>
            <w:r w:rsidRPr="009E42D8">
              <w:rPr>
                <w:rFonts w:ascii="宋体" w:hAnsi="宋体" w:cs="宋体" w:hint="eastAsia"/>
                <w:szCs w:val="21"/>
              </w:rPr>
              <w:t>；②各科目需要的相同设备/仪器/器材，不重复考核、计分。</w:t>
            </w:r>
          </w:p>
        </w:tc>
      </w:tr>
    </w:tbl>
    <w:p w:rsidR="006A7EAB" w:rsidRPr="004073E6" w:rsidRDefault="006A7EAB" w:rsidP="006A7EAB">
      <w:pPr>
        <w:rPr>
          <w:rFonts w:ascii="宋体" w:hAnsi="宋体"/>
          <w:sz w:val="18"/>
          <w:szCs w:val="18"/>
        </w:rPr>
      </w:pPr>
      <w:r w:rsidRPr="004073E6">
        <w:rPr>
          <w:rFonts w:ascii="宋体" w:hAnsi="宋体"/>
          <w:sz w:val="18"/>
          <w:szCs w:val="18"/>
        </w:rPr>
        <w:t>验收人员：</w:t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</w:r>
      <w:r w:rsidRPr="004073E6">
        <w:rPr>
          <w:rFonts w:ascii="宋体" w:hAnsi="宋体" w:hint="eastAsia"/>
          <w:sz w:val="18"/>
          <w:szCs w:val="18"/>
        </w:rPr>
        <w:tab/>
        <w:t>考试点相关责任</w:t>
      </w:r>
      <w:r>
        <w:rPr>
          <w:rFonts w:ascii="宋体" w:hAnsi="宋体" w:hint="eastAsia"/>
          <w:sz w:val="18"/>
          <w:szCs w:val="18"/>
        </w:rPr>
        <w:t>人：</w:t>
      </w:r>
    </w:p>
    <w:sectPr w:rsidR="006A7EAB" w:rsidRPr="004073E6" w:rsidSect="004073E6">
      <w:footerReference w:type="default" r:id="rId9"/>
      <w:pgSz w:w="16838" w:h="11906" w:orient="landscape"/>
      <w:pgMar w:top="73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FC" w:rsidRDefault="00800CFC" w:rsidP="00ED787F">
      <w:r>
        <w:separator/>
      </w:r>
    </w:p>
  </w:endnote>
  <w:endnote w:type="continuationSeparator" w:id="0">
    <w:p w:rsidR="00800CFC" w:rsidRDefault="00800CFC" w:rsidP="00E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6" w:rsidRDefault="004073E6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166A7">
      <w:rPr>
        <w:rStyle w:val="a5"/>
        <w:noProof/>
      </w:rPr>
      <w:t>1</w:t>
    </w:r>
    <w:r>
      <w:fldChar w:fldCharType="end"/>
    </w:r>
  </w:p>
  <w:p w:rsidR="004073E6" w:rsidRDefault="004073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FC" w:rsidRDefault="00800CFC" w:rsidP="00ED787F">
      <w:r>
        <w:separator/>
      </w:r>
    </w:p>
  </w:footnote>
  <w:footnote w:type="continuationSeparator" w:id="0">
    <w:p w:rsidR="00800CFC" w:rsidRDefault="00800CFC" w:rsidP="00ED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DD6"/>
    <w:multiLevelType w:val="multilevel"/>
    <w:tmpl w:val="233E3DD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E9"/>
    <w:rsid w:val="0001038E"/>
    <w:rsid w:val="000318D0"/>
    <w:rsid w:val="0003653A"/>
    <w:rsid w:val="000B7DAD"/>
    <w:rsid w:val="000D6B51"/>
    <w:rsid w:val="002110E9"/>
    <w:rsid w:val="00232AA9"/>
    <w:rsid w:val="00252617"/>
    <w:rsid w:val="002526AE"/>
    <w:rsid w:val="002F5DFA"/>
    <w:rsid w:val="002F688C"/>
    <w:rsid w:val="00303E73"/>
    <w:rsid w:val="003602BA"/>
    <w:rsid w:val="00386C1A"/>
    <w:rsid w:val="003925D1"/>
    <w:rsid w:val="00396B20"/>
    <w:rsid w:val="004073E6"/>
    <w:rsid w:val="004417E5"/>
    <w:rsid w:val="004F7FD8"/>
    <w:rsid w:val="0052693F"/>
    <w:rsid w:val="00582DA1"/>
    <w:rsid w:val="00610AD8"/>
    <w:rsid w:val="006A7EAB"/>
    <w:rsid w:val="006C0776"/>
    <w:rsid w:val="006C1DB7"/>
    <w:rsid w:val="006C4C3A"/>
    <w:rsid w:val="0077324D"/>
    <w:rsid w:val="007851E7"/>
    <w:rsid w:val="007D05B8"/>
    <w:rsid w:val="007E0A17"/>
    <w:rsid w:val="00800CFC"/>
    <w:rsid w:val="0080212D"/>
    <w:rsid w:val="0083126A"/>
    <w:rsid w:val="00847FB6"/>
    <w:rsid w:val="00893F08"/>
    <w:rsid w:val="008B492A"/>
    <w:rsid w:val="008E2506"/>
    <w:rsid w:val="009234E3"/>
    <w:rsid w:val="009576CF"/>
    <w:rsid w:val="00983ADC"/>
    <w:rsid w:val="00986B50"/>
    <w:rsid w:val="009A0F80"/>
    <w:rsid w:val="009A29BE"/>
    <w:rsid w:val="009A3750"/>
    <w:rsid w:val="00A166A7"/>
    <w:rsid w:val="00A27907"/>
    <w:rsid w:val="00A504D6"/>
    <w:rsid w:val="00A86E37"/>
    <w:rsid w:val="00AA22D8"/>
    <w:rsid w:val="00B96328"/>
    <w:rsid w:val="00BB3F2A"/>
    <w:rsid w:val="00CA742A"/>
    <w:rsid w:val="00CB127E"/>
    <w:rsid w:val="00CB3A38"/>
    <w:rsid w:val="00D01866"/>
    <w:rsid w:val="00D075A4"/>
    <w:rsid w:val="00D3095E"/>
    <w:rsid w:val="00D55256"/>
    <w:rsid w:val="00D70A41"/>
    <w:rsid w:val="00D846F3"/>
    <w:rsid w:val="00DC1C0C"/>
    <w:rsid w:val="00E06D9E"/>
    <w:rsid w:val="00E565BE"/>
    <w:rsid w:val="00E939F0"/>
    <w:rsid w:val="00EA4C22"/>
    <w:rsid w:val="00ED787F"/>
    <w:rsid w:val="00F007CB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A4C22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4C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787F"/>
    <w:rPr>
      <w:sz w:val="18"/>
      <w:szCs w:val="18"/>
    </w:rPr>
  </w:style>
  <w:style w:type="character" w:customStyle="1" w:styleId="1Char">
    <w:name w:val="标题 1 Char"/>
    <w:basedOn w:val="a0"/>
    <w:link w:val="1"/>
    <w:rsid w:val="00EA4C2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4C22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EA4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A4C22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A4C2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87F"/>
    <w:rPr>
      <w:sz w:val="18"/>
      <w:szCs w:val="18"/>
    </w:rPr>
  </w:style>
  <w:style w:type="paragraph" w:styleId="a4">
    <w:name w:val="footer"/>
    <w:basedOn w:val="a"/>
    <w:link w:val="Char0"/>
    <w:unhideWhenUsed/>
    <w:rsid w:val="00ED7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787F"/>
    <w:rPr>
      <w:sz w:val="18"/>
      <w:szCs w:val="18"/>
    </w:rPr>
  </w:style>
  <w:style w:type="character" w:customStyle="1" w:styleId="1Char">
    <w:name w:val="标题 1 Char"/>
    <w:basedOn w:val="a0"/>
    <w:link w:val="1"/>
    <w:rsid w:val="00EA4C2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A4C22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EA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610D-C392-4F92-ABFB-713BB9CE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</dc:creator>
  <cp:keywords/>
  <dc:description/>
  <cp:lastModifiedBy>刘瑞</cp:lastModifiedBy>
  <cp:revision>50</cp:revision>
  <dcterms:created xsi:type="dcterms:W3CDTF">2018-05-14T07:56:00Z</dcterms:created>
  <dcterms:modified xsi:type="dcterms:W3CDTF">2018-05-25T03:28:00Z</dcterms:modified>
</cp:coreProperties>
</file>